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 xml:space="preserve">FORMULARZ APLIKACJI </w:t>
      </w:r>
      <w:r>
        <w:rPr>
          <w:noProof/>
          <w:lang w:val="pl-P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917420</wp:posOffset>
            </wp:positionH>
            <wp:positionV relativeFrom="paragraph">
              <wp:posOffset>0</wp:posOffset>
            </wp:positionV>
            <wp:extent cx="3923983" cy="1199895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983" cy="1199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/>
          <w:sz w:val="32"/>
          <w:szCs w:val="32"/>
        </w:rPr>
        <w:t>INICJATYWA KULTURALNA 2026</w:t>
      </w: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365F91"/>
          <w:sz w:val="28"/>
          <w:szCs w:val="28"/>
        </w:rPr>
      </w:pPr>
    </w:p>
    <w:tbl>
      <w:tblPr>
        <w:tblStyle w:val="a"/>
        <w:tblW w:w="909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786"/>
        <w:gridCol w:w="6068"/>
        <w:gridCol w:w="236"/>
      </w:tblGrid>
      <w:tr w:rsidR="003B12A9"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TYTUŁ INICJATYWY/PROJEKTU</w:t>
            </w:r>
            <w:r>
              <w:rPr>
                <w:rFonts w:ascii="Calibri" w:eastAsia="Calibri" w:hAnsi="Calibri" w:cs="Calibri"/>
                <w:color w:val="302D28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(czyli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nazwa/hasło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wydarzenia, które chcesz zorganizować)</w:t>
            </w:r>
          </w:p>
        </w:tc>
      </w:tr>
      <w:tr w:rsidR="003B12A9">
        <w:trPr>
          <w:trHeight w:val="870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F09310"/>
                <w:sz w:val="32"/>
                <w:szCs w:val="32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F09310"/>
                <w:sz w:val="32"/>
                <w:szCs w:val="32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POMYSŁODAWCA/WNIOSKODAWCA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28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Imię i nazwisko: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28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Miejsce zamieszkania: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28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Telefon kontaktowy: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b/>
                <w:bCs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28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Adres email: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163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OPIS PROJEKTU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105" w:right="6870" w:firstLine="9690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790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t>Cele projektu:</w:t>
            </w:r>
            <w:r>
              <w:rPr>
                <w:rFonts w:ascii="Calibri" w:eastAsia="Calibri" w:hAnsi="Calibri" w:cs="Calibri"/>
                <w:b/>
                <w:bCs/>
                <w:color w:val="302D28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(możesz wymienić je w punktach lub napisać kilka zdań o tym,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dlaczego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chcesz zrobić swój projekt, czemu ma on służyć, na jakie potrzeby społeczności odpowiada, w jaki sposób koresponduje z diagnozą)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4658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right="-3045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1890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302D28"/>
              </w:rPr>
              <w:lastRenderedPageBreak/>
              <w:t>Treść projektu: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(czyli po prostu rodzaj streszczenia, charakterystyki Twojego projektu: Jak go sobie wyobrażasz? Na czym będzie polegać?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Jakie planujesz działania? Kto będzie zaangażowany w realizację działań? W jakim terminie chcesz zrealizować projekt?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Czy będzie to wy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darzenie jednorazowe czy cykl wydarzeń/spotkań/warsztatów? Jak wyobrażasz sobie promocję projektu?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4395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40"/>
                <w:tab w:val="left" w:pos="9765"/>
                <w:tab w:val="left" w:pos="9795"/>
              </w:tabs>
              <w:spacing w:before="120" w:line="360" w:lineRule="auto"/>
              <w:ind w:left="105" w:right="-420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 xml:space="preserve">GRUPA REALIZUJĄCA PROJEKT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6"/>
                <w:szCs w:val="16"/>
              </w:rPr>
              <w:t>Napisz, z kim będziesz realizować swój pomysł; nie musisz wpisywać nazwisk, wystarczy opisanie ról tych osób w projekcie (np. osoba prowadząca zapisy, osoba robiąca zdjęcia itp.)</w:t>
            </w: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1969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GRUPA DOCELOWA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(postaraj się scharakteryzować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odbiorców/uczestników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Twojego projektu: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Do kogo skierowany jest ten projekt? Dlaczego akurat do tych osób? Przewidywana liczba odbiorców/uczestników?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Na ile i w jaki sposób projekt zaktywizuje i zintegruje społeczność lokalną?)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75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lastRenderedPageBreak/>
              <w:t>OCZEKIWANE REZULTATY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(Co powstanie w ramach Twojego projektu: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- wartości materialne (np. publikacja, wystawa, spotkanie)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>- wartości niematerialne (np. podniesienie stanu świadomości nt. bogactwa lokalnej kultury?)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2692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KOSZTORYS PROJEKTU</w:t>
            </w:r>
            <w:bookmarkStart w:id="0" w:name="_GoBack"/>
            <w:bookmarkEnd w:id="0"/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(spróbuj wypisać w punktach, 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  <w:u w:val="single"/>
              </w:rPr>
              <w:t>na co</w:t>
            </w:r>
            <w:r>
              <w:rPr>
                <w:rFonts w:ascii="Calibri" w:eastAsia="Calibri" w:hAnsi="Calibri" w:cs="Calibri"/>
                <w:i/>
                <w:iCs/>
                <w:color w:val="302D28"/>
                <w:sz w:val="18"/>
                <w:szCs w:val="18"/>
              </w:rPr>
              <w:t xml:space="preserve"> będą potrzebne pieniądze – postaraj się też podać wysokość wydatków). 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75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rFonts w:ascii="Calibri" w:eastAsia="Calibri" w:hAnsi="Calibri" w:cs="Calibri"/>
                <w:color w:val="302D28"/>
              </w:rPr>
            </w:pP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lastRenderedPageBreak/>
              <w:t>INFORMACJA DLA WNIOSKODAWCY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8460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Na podstawie art. 13 rozporządzenia Parlamentu Europejskiego i Rady (EU) 2016/679 z dnia 27 kwietnia 2016 roku w sprawie ochrony osób fizycznych w związku z przetwarzaniem danych osobowych i w sprawie swobodnego przepływu takich danych oraz uchylenia dyrek</w:t>
            </w:r>
            <w:r>
              <w:rPr>
                <w:rFonts w:ascii="Calibri" w:eastAsia="Calibri" w:hAnsi="Calibri" w:cs="Calibri"/>
                <w:color w:val="000000"/>
              </w:rPr>
              <w:t>tywy 95/46/WE aktualne będą poniższe informacje i zasady związane z przetwarzaniem Pani/Pana danych osobowych przez Pińczowskie Samorządowe Centrum Kultury: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Administratorem danych osobowych Pani/Pana jest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</w:rPr>
              <w:t>Pińczowskie Samorządowe Centrum Kultury ul. J. Piłs</w:t>
            </w:r>
            <w:r>
              <w:rPr>
                <w:rFonts w:ascii="Calibri" w:eastAsia="Calibri" w:hAnsi="Calibri" w:cs="Calibri"/>
                <w:color w:val="00000A"/>
              </w:rPr>
              <w:t>udskiego 2A, 28-400 Pińczów.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Pińczowskie Samorządowe Centrum Kultury wyznaczyło Inspektora Ochrony Danych Osobowych, kontakt z nim możliwy jest za pomocą poczty elektronicznej (</w:t>
            </w:r>
            <w:hyperlink r:id="rId10">
              <w:r>
                <w:rPr>
                  <w:rFonts w:ascii="Calibri" w:eastAsia="Calibri" w:hAnsi="Calibri" w:cs="Calibri"/>
                  <w:color w:val="168BBA"/>
                  <w:u w:val="single"/>
                </w:rPr>
                <w:t>iod@psck.pl</w:t>
              </w:r>
            </w:hyperlink>
            <w:r>
              <w:rPr>
                <w:rFonts w:ascii="Calibri" w:eastAsia="Calibri" w:hAnsi="Calibri" w:cs="Calibri"/>
                <w:color w:val="00000A"/>
              </w:rPr>
              <w:t xml:space="preserve">)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Dane osobowe będą przetwarzane dla celu wypełnienia obowiązków prawnych ciążących na Pińczowskim Samorządowym Centrum Kultury na podstawie powszechnie obowiązujących przepisów prawa, a w zakresie w jakim podanie danych osobowych jest dobrowolne – na podsta</w:t>
            </w:r>
            <w:r>
              <w:rPr>
                <w:rFonts w:ascii="Calibri" w:eastAsia="Calibri" w:hAnsi="Calibri" w:cs="Calibri"/>
                <w:color w:val="00000A"/>
              </w:rPr>
              <w:t xml:space="preserve">wie wyrażonej przez Panią/Pana zgody.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Dane osobowe będą przechowywane przez okres ustalony na podstawie rzeczowego wykazu akt, a w przypadku danych osobowych podanych dobrowolnie – do czasu wycofania zgody, lecz nie dłużej niż przez okres ustalony na pods</w:t>
            </w:r>
            <w:r>
              <w:rPr>
                <w:rFonts w:ascii="Calibri" w:eastAsia="Calibri" w:hAnsi="Calibri" w:cs="Calibri"/>
                <w:color w:val="00000A"/>
              </w:rPr>
              <w:t>tawie rzeczowego wykazu akt.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Przysługuje Pani/Panu prawo żądania od administratora dostępu do danych osobowych, ich sprostowania, usunięcia lub ograniczenia przetwarzania oraz prawo wniesienia sprzeciwu wobec przetwarzania danych osobowych i prawo do przenoszenia danych osobowych.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Pr</w:t>
            </w:r>
            <w:r>
              <w:rPr>
                <w:rFonts w:ascii="Calibri" w:eastAsia="Calibri" w:hAnsi="Calibri" w:cs="Calibri"/>
                <w:color w:val="00000A"/>
              </w:rPr>
              <w:t xml:space="preserve">zysługuje Pani/Panu prawo wycofania każdej wyrażonej zgody w dowolnym momencie. Wycofanie zgody nie wpływa na zgodność z prawem przetwarzania danych osobowych dokonanego przed jej wycofaniem.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Przysługuje Pani/Panu prawo wniesienia skargi do organu nadzorc</w:t>
            </w:r>
            <w:r>
              <w:rPr>
                <w:rFonts w:ascii="Calibri" w:eastAsia="Calibri" w:hAnsi="Calibri" w:cs="Calibri"/>
                <w:color w:val="00000A"/>
              </w:rPr>
              <w:t xml:space="preserve">zego.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Podanie danych osobowych jest wymogiem ustawowym, z wyjątkiem danych osobowych podanych dobrowolnie, i jest Pani zobowiązana/Pan zobowiązany do ich podania. Konsekwencją niepodania danych osobowych, z wyjątkiem danych osobowych podanych dobrowolnie,</w:t>
            </w:r>
            <w:r>
              <w:rPr>
                <w:rFonts w:ascii="Calibri" w:eastAsia="Calibri" w:hAnsi="Calibri" w:cs="Calibri"/>
                <w:color w:val="00000A"/>
              </w:rPr>
              <w:t xml:space="preserve"> jest brak możliwości udziału w konkursie Inicjatywa kulturalna 2022 realizowanym przez Pińczowskie Samorządowe Centrum Kultury. </w:t>
            </w:r>
          </w:p>
          <w:p w:rsidR="003B12A9" w:rsidRDefault="008259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A"/>
              </w:rPr>
              <w:t>Pani/Pana dane osobowe nie będą podlegały profilowaniu.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5B3D7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28"/>
                <w:szCs w:val="28"/>
              </w:rPr>
              <w:t>OŚWIADCZENIE WNIOSKODAWCY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  <w:tr w:rsidR="003B12A9">
        <w:trPr>
          <w:trHeight w:val="4012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Na podstawie art. 6 ust. 1 lit. a) rozporządzenia Parlamentu Europejskiego i Rady (EU) 2016/679 z dnia 27 kwietnia 2016 roku w sprawie ochrony osób fizycznych w związku z przetwarzaniem danych osobowych i w sprawie swobodnego przepływu takich danych oraz u</w:t>
            </w:r>
            <w:r>
              <w:rPr>
                <w:rFonts w:ascii="Calibri" w:eastAsia="Calibri" w:hAnsi="Calibri" w:cs="Calibri"/>
                <w:color w:val="000000"/>
              </w:rPr>
              <w:t xml:space="preserve">chylenia dyrektywy 95/46/WE wyrażam zgodę na przetwarzanie moich danych osobowych na potrzeby realizacji procesu wyboru inicjatyw.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Wyrażam zgodę na przetwarzanie moich danych osobowych i wizerunku a także realizację dokumentacji fotograficznej i filmowej w celu promocji na stronie internetowej oraz Facebooku PSCK. 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Oświadczam, że zapoznałam/zapoznałem się z Regulaminem konkursu Inicja</w:t>
            </w:r>
            <w:r>
              <w:rPr>
                <w:rFonts w:ascii="Calibri" w:eastAsia="Calibri" w:hAnsi="Calibri" w:cs="Calibri"/>
                <w:color w:val="000000"/>
              </w:rPr>
              <w:t>tywa kulturalna 20</w:t>
            </w:r>
            <w:r>
              <w:rPr>
                <w:rFonts w:ascii="Calibri" w:eastAsia="Calibri" w:hAnsi="Calibri" w:cs="Calibri"/>
              </w:rPr>
              <w:t>26</w:t>
            </w:r>
            <w:r>
              <w:rPr>
                <w:rFonts w:ascii="Calibri" w:eastAsia="Calibri" w:hAnsi="Calibri" w:cs="Calibri"/>
                <w:color w:val="000000"/>
              </w:rPr>
              <w:t xml:space="preserve"> a także informacją dla Wnioskodawcy i akceptuję ich zapisy.</w:t>
            </w:r>
          </w:p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firstLine="708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right"/>
              <w:rPr>
                <w:rFonts w:ascii="Calibri" w:eastAsia="Calibri" w:hAnsi="Calibri" w:cs="Calibri"/>
                <w:i/>
                <w:iCs/>
                <w:color w:val="302D28"/>
              </w:rPr>
            </w:pPr>
            <w:r>
              <w:rPr>
                <w:rFonts w:ascii="Calibri" w:eastAsia="Calibri" w:hAnsi="Calibri" w:cs="Calibri"/>
                <w:color w:val="302D28"/>
              </w:rPr>
              <w:t>…………………………………………………………………………………..</w:t>
            </w:r>
          </w:p>
          <w:p w:rsidR="003B12A9" w:rsidRDefault="00825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60" w:line="360" w:lineRule="auto"/>
              <w:jc w:val="right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302D28"/>
              </w:rPr>
              <w:t xml:space="preserve">Podpis Wnioskodawcy 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FFFFFF"/>
          </w:tcPr>
          <w:p w:rsidR="003B12A9" w:rsidRDefault="003B1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alibri" w:eastAsia="Calibri" w:hAnsi="Calibri" w:cs="Calibri"/>
                <w:color w:val="302D28"/>
                <w:sz w:val="24"/>
                <w:szCs w:val="24"/>
              </w:rPr>
            </w:pPr>
          </w:p>
        </w:tc>
      </w:tr>
    </w:tbl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color w:val="000000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color w:val="000000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color w:val="000000"/>
          <w:sz w:val="24"/>
          <w:szCs w:val="24"/>
        </w:rPr>
      </w:pP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rFonts w:ascii="Calibri" w:eastAsia="Calibri" w:hAnsi="Calibri" w:cs="Calibri"/>
          <w:b/>
          <w:bCs/>
          <w:color w:val="548DD4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Wypełniony i podpisany wniosek należy złożyć w sekretariacie PSCK, adres</w:t>
      </w:r>
      <w:r>
        <w:rPr>
          <w:rFonts w:ascii="Calibri" w:eastAsia="Calibri" w:hAnsi="Calibri" w:cs="Calibri"/>
          <w:color w:val="302D28"/>
          <w:sz w:val="24"/>
          <w:szCs w:val="24"/>
        </w:rPr>
        <w:t>: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both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Pińczowskie Samorządowe Centrum Kultury, ul. Piłsudskiego 2A, 28-400 Pińczów, do 15 czerwca 2026 do godz. 15:30 (stacjonarnie)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Jeżeli masz kłopot z wypełnieniem wniosku, nie wiesz, co wpisać, skontaktuj się z nami! 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Chętnie pomożemy oraz wspólnie popracujemy nad Twoim pomysłem.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b/>
          <w:bCs/>
          <w:i/>
          <w:iCs/>
          <w:color w:val="00000A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Konsultacje udzielane są od poniedziałku do piątku w godzinach 8:00 – 15:00, w okresie do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br/>
        <w:t>12</w:t>
      </w:r>
      <w:r>
        <w:rPr>
          <w:rFonts w:ascii="Calibri" w:eastAsia="Calibri" w:hAnsi="Calibri" w:cs="Calibri"/>
          <w:i/>
          <w:iCs/>
          <w:color w:val="00000A"/>
          <w:sz w:val="22"/>
          <w:szCs w:val="22"/>
        </w:rPr>
        <w:t xml:space="preserve"> czerwca 2026.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</w:t>
      </w: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b/>
          <w:bCs/>
          <w:i/>
          <w:iCs/>
          <w:color w:val="00000A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right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p w:rsidR="003B12A9" w:rsidRDefault="003B12A9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right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Do zobaczenia i powodzenia!</w:t>
      </w:r>
    </w:p>
    <w:p w:rsidR="003B12A9" w:rsidRDefault="008259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CZEKAMY NA CIEBIE! PODZIEL SIĘ POMYSŁEM :)</w:t>
      </w:r>
    </w:p>
    <w:sectPr w:rsidR="003B12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66" w:right="1418" w:bottom="993" w:left="1418" w:header="709" w:footer="34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975" w:rsidRDefault="00825975">
      <w:r>
        <w:separator/>
      </w:r>
    </w:p>
  </w:endnote>
  <w:endnote w:type="continuationSeparator" w:id="0">
    <w:p w:rsidR="00825975" w:rsidRDefault="0082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8FD02C3-22B3-46FA-B38E-DF78207BE1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258BA01-298E-4D7A-966A-80D5F93E2102}"/>
    <w:embedBold r:id="rId3" w:fontKey="{7CAC5CBA-A8DC-42B1-8421-3BD9ADC1D742}"/>
    <w:embedItalic r:id="rId4" w:fontKey="{1077725A-F8E4-47A8-BCA2-412B6D0EEB30}"/>
    <w:embedBoldItalic r:id="rId5" w:fontKey="{EA5C75A9-887F-451E-9DBD-3926F31A2EF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908C843-A7CE-4922-894B-2F7D2D08B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</w:rPr>
    </w:pPr>
  </w:p>
  <w:p w:rsidR="003B12A9" w:rsidRDefault="003B1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60" w:line="276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975" w:rsidRDefault="00825975">
      <w:r>
        <w:separator/>
      </w:r>
    </w:p>
  </w:footnote>
  <w:footnote w:type="continuationSeparator" w:id="0">
    <w:p w:rsidR="00825975" w:rsidRDefault="00825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A9" w:rsidRDefault="003B12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60" w:line="276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A9" w:rsidRDefault="003B12A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A9" w:rsidRDefault="003B12A9">
    <w:pPr>
      <w:pBdr>
        <w:top w:val="nil"/>
        <w:left w:val="nil"/>
        <w:bottom w:val="nil"/>
        <w:right w:val="nil"/>
        <w:between w:val="nil"/>
      </w:pBdr>
      <w:spacing w:after="160" w:line="276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C4148"/>
    <w:multiLevelType w:val="multilevel"/>
    <w:tmpl w:val="704A597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1.%2.%3."/>
      <w:lvlJc w:val="right"/>
      <w:pPr>
        <w:ind w:left="1440" w:hanging="36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vertAlign w:val="baseline"/>
      </w:rPr>
    </w:lvl>
    <w:lvl w:ilvl="4">
      <w:start w:val="1"/>
      <w:numFmt w:val="lowerLetter"/>
      <w:lvlText w:val="%1.%2.%3.%4.%5."/>
      <w:lvlJc w:val="left"/>
      <w:pPr>
        <w:ind w:left="2160" w:hanging="360"/>
      </w:pPr>
      <w:rPr>
        <w:vertAlign w:val="baseline"/>
      </w:rPr>
    </w:lvl>
    <w:lvl w:ilvl="5">
      <w:start w:val="1"/>
      <w:numFmt w:val="lowerRoman"/>
      <w:lvlText w:val="%1.%2.%3.%4.%5.%6."/>
      <w:lvlJc w:val="right"/>
      <w:pPr>
        <w:ind w:left="2520" w:hanging="36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vertAlign w:val="baseline"/>
      </w:rPr>
    </w:lvl>
    <w:lvl w:ilvl="7">
      <w:start w:val="1"/>
      <w:numFmt w:val="lowerLetter"/>
      <w:lvlText w:val="%1.%2.%3.%4.%5.%6.%7.%8."/>
      <w:lvlJc w:val="left"/>
      <w:pPr>
        <w:ind w:left="3240" w:hanging="360"/>
      </w:pPr>
      <w:rPr>
        <w:vertAlign w:val="baseline"/>
      </w:rPr>
    </w:lvl>
    <w:lvl w:ilvl="8">
      <w:start w:val="1"/>
      <w:numFmt w:val="lowerRoman"/>
      <w:lvlText w:val="%1.%2.%3.%4.%5.%6.%7.%8.%9."/>
      <w:lvlJc w:val="right"/>
      <w:pPr>
        <w:ind w:left="360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12A9"/>
    <w:rsid w:val="003B12A9"/>
    <w:rsid w:val="00825975"/>
    <w:rsid w:val="0094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od@psck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ZWFOM1lKu7KNtdU+Y7bLJqutw==">CgMxLjA4AHIhMVRYQVltb1p3Ukd0eDJCdmNveWlBcHF6Y040VmNwVXJi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2026-06-01T10:34:00Z</dcterms:created>
  <dcterms:modified xsi:type="dcterms:W3CDTF">2026-06-01T10:34:00Z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